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4A5" w:rsidRPr="00400072" w:rsidRDefault="002504A5" w:rsidP="002504A5">
      <w:pPr>
        <w:pStyle w:val="DefaultText"/>
        <w:numPr>
          <w:ilvl w:val="0"/>
          <w:numId w:val="12"/>
        </w:numPr>
        <w:tabs>
          <w:tab w:val="left" w:pos="360"/>
        </w:tabs>
        <w:ind w:hanging="1413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</w:t>
      </w:r>
      <w:r w:rsidRPr="00400072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2504A5" w:rsidRPr="00400072" w:rsidRDefault="002504A5" w:rsidP="002504A5">
      <w:pPr>
        <w:pStyle w:val="DefaultText"/>
        <w:rPr>
          <w:rFonts w:ascii="Tahoma" w:hAnsi="Tahoma" w:cs="Tahoma"/>
          <w:b/>
          <w:sz w:val="20"/>
          <w:szCs w:val="20"/>
        </w:rPr>
      </w:pPr>
      <w:r w:rsidRPr="00400072">
        <w:rPr>
          <w:rFonts w:ascii="Tahoma" w:hAnsi="Tahoma" w:cs="Tahoma"/>
          <w:b/>
          <w:sz w:val="20"/>
          <w:szCs w:val="20"/>
        </w:rPr>
        <w:t xml:space="preserve">   </w:t>
      </w:r>
      <w:r>
        <w:rPr>
          <w:rFonts w:ascii="Tahoma" w:hAnsi="Tahoma" w:cs="Tahoma"/>
          <w:b/>
          <w:sz w:val="20"/>
          <w:szCs w:val="20"/>
        </w:rPr>
        <w:t xml:space="preserve"> </w:t>
      </w:r>
    </w:p>
    <w:tbl>
      <w:tblPr>
        <w:tblStyle w:val="TableGrid"/>
        <w:tblpPr w:leftFromText="180" w:rightFromText="180" w:vertAnchor="text" w:tblpX="702" w:tblpY="1"/>
        <w:tblOverlap w:val="never"/>
        <w:tblW w:w="8478" w:type="dxa"/>
        <w:tblLook w:val="01E0"/>
      </w:tblPr>
      <w:tblGrid>
        <w:gridCol w:w="1001"/>
        <w:gridCol w:w="3562"/>
        <w:gridCol w:w="3915"/>
      </w:tblGrid>
      <w:tr w:rsidR="002504A5" w:rsidRPr="00400072" w:rsidTr="004C546D">
        <w:trPr>
          <w:trHeight w:val="198"/>
        </w:trPr>
        <w:tc>
          <w:tcPr>
            <w:tcW w:w="1001" w:type="dxa"/>
          </w:tcPr>
          <w:p w:rsidR="002504A5" w:rsidRPr="00400072" w:rsidRDefault="002504A5" w:rsidP="002504A5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400072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562" w:type="dxa"/>
          </w:tcPr>
          <w:p w:rsidR="002504A5" w:rsidRPr="00400072" w:rsidRDefault="002504A5" w:rsidP="002504A5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00072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915" w:type="dxa"/>
          </w:tcPr>
          <w:p w:rsidR="002504A5" w:rsidRPr="00400072" w:rsidRDefault="002504A5" w:rsidP="002504A5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00072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2504A5" w:rsidRPr="00400072" w:rsidTr="004C546D">
        <w:trPr>
          <w:trHeight w:val="198"/>
        </w:trPr>
        <w:tc>
          <w:tcPr>
            <w:tcW w:w="1001" w:type="dxa"/>
          </w:tcPr>
          <w:p w:rsidR="002504A5" w:rsidRPr="00400072" w:rsidRDefault="002504A5" w:rsidP="002504A5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400072">
              <w:rPr>
                <w:rFonts w:ascii="Tahoma" w:hAnsi="Tahoma" w:cs="Tahoma"/>
                <w:sz w:val="20"/>
                <w:szCs w:val="20"/>
              </w:rPr>
              <w:t>0</w:t>
            </w: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3562" w:type="dxa"/>
          </w:tcPr>
          <w:p w:rsidR="002504A5" w:rsidRPr="00400072" w:rsidRDefault="002504A5" w:rsidP="002504A5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915" w:type="dxa"/>
          </w:tcPr>
          <w:p w:rsidR="002504A5" w:rsidRPr="00400072" w:rsidRDefault="002504A5" w:rsidP="002504A5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400072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2504A5" w:rsidRPr="00400072" w:rsidTr="004C546D">
        <w:trPr>
          <w:trHeight w:val="412"/>
        </w:trPr>
        <w:tc>
          <w:tcPr>
            <w:tcW w:w="1001" w:type="dxa"/>
          </w:tcPr>
          <w:p w:rsidR="002504A5" w:rsidRPr="00400072" w:rsidRDefault="002504A5" w:rsidP="002504A5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562" w:type="dxa"/>
          </w:tcPr>
          <w:p w:rsidR="002504A5" w:rsidRPr="00400072" w:rsidRDefault="002504A5" w:rsidP="002504A5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915" w:type="dxa"/>
          </w:tcPr>
          <w:p w:rsidR="002504A5" w:rsidRPr="00400072" w:rsidRDefault="002504A5" w:rsidP="002504A5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400072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2504A5" w:rsidRDefault="002504A5" w:rsidP="002504A5">
      <w:pPr>
        <w:tabs>
          <w:tab w:val="left" w:pos="5220"/>
          <w:tab w:val="left" w:pos="6390"/>
        </w:tabs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2504A5" w:rsidRDefault="002504A5" w:rsidP="002504A5">
      <w:pPr>
        <w:tabs>
          <w:tab w:val="left" w:pos="5220"/>
          <w:tab w:val="left" w:pos="6390"/>
        </w:tabs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2504A5" w:rsidRDefault="002504A5" w:rsidP="002504A5">
      <w:pPr>
        <w:tabs>
          <w:tab w:val="left" w:pos="5220"/>
          <w:tab w:val="left" w:pos="6390"/>
        </w:tabs>
        <w:spacing w:after="120"/>
        <w:ind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2504A5" w:rsidRPr="00400072" w:rsidRDefault="002504A5" w:rsidP="002504A5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2</w:t>
      </w:r>
      <w:r w:rsidRPr="00400072">
        <w:rPr>
          <w:rFonts w:ascii="Tahoma" w:hAnsi="Tahoma" w:cs="Tahoma"/>
          <w:b/>
          <w:sz w:val="20"/>
          <w:szCs w:val="20"/>
        </w:rPr>
        <w:t>.0</w:t>
      </w:r>
      <w:r w:rsidRPr="00400072">
        <w:rPr>
          <w:rFonts w:ascii="Tahoma" w:hAnsi="Tahoma" w:cs="Tahoma"/>
          <w:b/>
          <w:bCs/>
          <w:sz w:val="20"/>
          <w:szCs w:val="20"/>
        </w:rPr>
        <w:tab/>
        <w:t>Objective</w:t>
      </w:r>
    </w:p>
    <w:p w:rsidR="002504A5" w:rsidRPr="00400072" w:rsidRDefault="002504A5" w:rsidP="002504A5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400072">
        <w:rPr>
          <w:rFonts w:ascii="Tahoma" w:hAnsi="Tahoma" w:cs="Tahoma"/>
          <w:sz w:val="20"/>
          <w:szCs w:val="20"/>
        </w:rPr>
        <w:t xml:space="preserve">To lay down a procedure for fumigation </w:t>
      </w:r>
      <w:r w:rsidR="00C35E7C">
        <w:rPr>
          <w:rFonts w:ascii="Tahoma" w:hAnsi="Tahoma" w:cs="Tahoma"/>
          <w:sz w:val="20"/>
          <w:szCs w:val="20"/>
        </w:rPr>
        <w:t xml:space="preserve">and De-fumigation </w:t>
      </w:r>
      <w:r w:rsidRPr="00400072">
        <w:rPr>
          <w:rFonts w:ascii="Tahoma" w:hAnsi="Tahoma" w:cs="Tahoma"/>
          <w:sz w:val="20"/>
          <w:szCs w:val="20"/>
        </w:rPr>
        <w:t>of aseptic area.</w:t>
      </w:r>
    </w:p>
    <w:p w:rsidR="002504A5" w:rsidRPr="00400072" w:rsidRDefault="002504A5" w:rsidP="002504A5">
      <w:pPr>
        <w:pStyle w:val="DefaultText"/>
        <w:spacing w:before="120" w:after="120" w:line="360" w:lineRule="auto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3</w:t>
      </w:r>
      <w:r w:rsidRPr="00400072">
        <w:rPr>
          <w:rFonts w:ascii="Tahoma" w:hAnsi="Tahoma" w:cs="Tahoma"/>
          <w:b/>
          <w:sz w:val="20"/>
          <w:szCs w:val="20"/>
        </w:rPr>
        <w:t>.0</w:t>
      </w:r>
      <w:r w:rsidRPr="00400072">
        <w:rPr>
          <w:rFonts w:ascii="Tahoma" w:hAnsi="Tahoma" w:cs="Tahoma"/>
          <w:sz w:val="20"/>
          <w:szCs w:val="20"/>
        </w:rPr>
        <w:tab/>
      </w:r>
      <w:r w:rsidRPr="00400072">
        <w:rPr>
          <w:rFonts w:ascii="Tahoma" w:hAnsi="Tahoma" w:cs="Tahoma"/>
          <w:b/>
          <w:bCs/>
          <w:sz w:val="20"/>
          <w:szCs w:val="20"/>
        </w:rPr>
        <w:t>Scope</w:t>
      </w:r>
    </w:p>
    <w:p w:rsidR="002504A5" w:rsidRPr="00400072" w:rsidRDefault="002504A5" w:rsidP="002504A5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 w:rsidRPr="00400072">
        <w:rPr>
          <w:rFonts w:ascii="Tahoma" w:hAnsi="Tahoma" w:cs="Tahoma"/>
          <w:sz w:val="20"/>
          <w:szCs w:val="20"/>
        </w:rPr>
        <w:t>This SOP is applicable for fumigation</w:t>
      </w:r>
      <w:r w:rsidR="00FA56FB">
        <w:rPr>
          <w:rFonts w:ascii="Tahoma" w:hAnsi="Tahoma" w:cs="Tahoma"/>
          <w:sz w:val="20"/>
          <w:szCs w:val="20"/>
        </w:rPr>
        <w:t xml:space="preserve"> and de-fumigation </w:t>
      </w:r>
      <w:r w:rsidRPr="00400072">
        <w:rPr>
          <w:rFonts w:ascii="Tahoma" w:hAnsi="Tahoma" w:cs="Tahoma"/>
          <w:sz w:val="20"/>
          <w:szCs w:val="20"/>
        </w:rPr>
        <w:t>of aseptic area in C Block.</w:t>
      </w:r>
    </w:p>
    <w:p w:rsidR="002504A5" w:rsidRPr="002504A5" w:rsidRDefault="002504A5" w:rsidP="002504A5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4</w:t>
      </w:r>
      <w:r w:rsidRPr="00400072">
        <w:rPr>
          <w:rFonts w:ascii="Tahoma" w:hAnsi="Tahoma" w:cs="Tahoma"/>
          <w:b/>
          <w:sz w:val="20"/>
          <w:szCs w:val="20"/>
        </w:rPr>
        <w:t>.0</w:t>
      </w:r>
      <w:r w:rsidRPr="00400072">
        <w:rPr>
          <w:rFonts w:ascii="Tahoma" w:hAnsi="Tahoma" w:cs="Tahoma"/>
          <w:b/>
          <w:bCs/>
          <w:sz w:val="20"/>
          <w:szCs w:val="20"/>
        </w:rPr>
        <w:tab/>
        <w:t>Responsibility</w:t>
      </w:r>
    </w:p>
    <w:p w:rsidR="002504A5" w:rsidRDefault="00FB5A2A" w:rsidP="002504A5">
      <w:pPr>
        <w:pStyle w:val="DefaultText"/>
        <w:spacing w:before="120" w:after="120" w:line="360" w:lineRule="auto"/>
        <w:ind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Officer and Above Production</w:t>
      </w:r>
      <w:r w:rsidR="002504A5">
        <w:rPr>
          <w:rFonts w:ascii="Tahoma" w:hAnsi="Tahoma" w:cs="Tahoma"/>
          <w:sz w:val="20"/>
          <w:szCs w:val="20"/>
        </w:rPr>
        <w:tab/>
        <w:t>:</w:t>
      </w:r>
      <w:r w:rsidR="002504A5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>Implementation of Procedure</w:t>
      </w:r>
      <w:r w:rsidR="009E4B87">
        <w:rPr>
          <w:rFonts w:ascii="Tahoma" w:hAnsi="Tahoma" w:cs="Tahoma"/>
          <w:sz w:val="20"/>
          <w:szCs w:val="20"/>
        </w:rPr>
        <w:t>.</w:t>
      </w:r>
    </w:p>
    <w:p w:rsidR="002504A5" w:rsidRPr="00400072" w:rsidRDefault="002504A5" w:rsidP="002504A5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5</w:t>
      </w:r>
      <w:r w:rsidRPr="00400072">
        <w:rPr>
          <w:rFonts w:ascii="Tahoma" w:hAnsi="Tahoma" w:cs="Tahoma"/>
          <w:b/>
          <w:sz w:val="20"/>
          <w:szCs w:val="20"/>
        </w:rPr>
        <w:t>.0</w:t>
      </w:r>
      <w:r w:rsidRPr="00400072">
        <w:rPr>
          <w:rFonts w:ascii="Tahoma" w:hAnsi="Tahoma" w:cs="Tahoma"/>
          <w:b/>
          <w:bCs/>
          <w:sz w:val="20"/>
          <w:szCs w:val="20"/>
        </w:rPr>
        <w:tab/>
        <w:t>Accountability</w:t>
      </w:r>
    </w:p>
    <w:p w:rsidR="002504A5" w:rsidRPr="00643723" w:rsidRDefault="002504A5" w:rsidP="002504A5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Pr="00400072">
        <w:rPr>
          <w:rFonts w:ascii="Tahoma" w:hAnsi="Tahoma" w:cs="Tahoma"/>
          <w:sz w:val="20"/>
          <w:szCs w:val="20"/>
        </w:rPr>
        <w:t>Production Head.</w:t>
      </w:r>
    </w:p>
    <w:p w:rsidR="00FA56FB" w:rsidRDefault="004F27A4" w:rsidP="00FA56FB">
      <w:pPr>
        <w:pStyle w:val="DefaultText"/>
        <w:numPr>
          <w:ilvl w:val="0"/>
          <w:numId w:val="14"/>
        </w:numPr>
        <w:spacing w:before="120" w:after="120" w:line="360" w:lineRule="auto"/>
        <w:ind w:left="756" w:hanging="756"/>
        <w:rPr>
          <w:rFonts w:ascii="Tahoma" w:hAnsi="Tahoma" w:cs="Tahoma"/>
          <w:b/>
          <w:bCs/>
          <w:sz w:val="20"/>
          <w:szCs w:val="20"/>
        </w:rPr>
      </w:pPr>
      <w:r w:rsidRPr="00400072">
        <w:rPr>
          <w:rFonts w:ascii="Tahoma" w:hAnsi="Tahoma" w:cs="Tahoma"/>
          <w:b/>
          <w:bCs/>
          <w:sz w:val="20"/>
          <w:szCs w:val="20"/>
        </w:rPr>
        <w:t>Procedure</w:t>
      </w:r>
    </w:p>
    <w:p w:rsidR="00FA56FB" w:rsidRPr="00FA56FB" w:rsidRDefault="00FA56FB" w:rsidP="00D85901">
      <w:pPr>
        <w:pStyle w:val="DefaultText"/>
        <w:spacing w:before="120" w:after="120" w:line="360" w:lineRule="auto"/>
        <w:ind w:left="756" w:hanging="756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6.1</w:t>
      </w:r>
      <w:r>
        <w:rPr>
          <w:rFonts w:ascii="Tahoma" w:hAnsi="Tahoma" w:cs="Tahoma"/>
          <w:b/>
          <w:bCs/>
          <w:sz w:val="20"/>
          <w:szCs w:val="20"/>
        </w:rPr>
        <w:tab/>
        <w:t>Fumigation</w:t>
      </w:r>
    </w:p>
    <w:p w:rsidR="00A06C1D" w:rsidRDefault="00FA56FB" w:rsidP="006C69A8">
      <w:pPr>
        <w:pStyle w:val="ListParagraph"/>
        <w:numPr>
          <w:ilvl w:val="0"/>
          <w:numId w:val="16"/>
        </w:numPr>
        <w:tabs>
          <w:tab w:val="num" w:pos="720"/>
        </w:tabs>
        <w:spacing w:before="120" w:after="120" w:line="360" w:lineRule="auto"/>
        <w:ind w:left="756" w:hanging="756"/>
        <w:rPr>
          <w:rFonts w:ascii="Tahoma" w:hAnsi="Tahoma" w:cs="Tahoma"/>
          <w:sz w:val="20"/>
          <w:szCs w:val="20"/>
        </w:rPr>
      </w:pPr>
      <w:r w:rsidRPr="00A06C1D">
        <w:rPr>
          <w:rFonts w:ascii="Tahoma" w:hAnsi="Tahoma" w:cs="Tahoma"/>
          <w:sz w:val="20"/>
          <w:szCs w:val="20"/>
        </w:rPr>
        <w:t xml:space="preserve">After Cleaning of whole sterile area every weekend/ whenever required perform the fumigation by using 37% </w:t>
      </w:r>
      <w:r w:rsidR="00F610D6" w:rsidRPr="00A06C1D">
        <w:rPr>
          <w:rFonts w:ascii="Tahoma" w:hAnsi="Tahoma" w:cs="Tahoma"/>
          <w:sz w:val="20"/>
          <w:szCs w:val="20"/>
        </w:rPr>
        <w:t xml:space="preserve"> Formaline </w:t>
      </w:r>
      <w:r w:rsidRPr="00A06C1D">
        <w:rPr>
          <w:rFonts w:ascii="Tahoma" w:hAnsi="Tahoma" w:cs="Tahoma"/>
          <w:sz w:val="20"/>
          <w:szCs w:val="20"/>
        </w:rPr>
        <w:t xml:space="preserve"> in the </w:t>
      </w:r>
      <w:r w:rsidR="00A06C1D" w:rsidRPr="00A06C1D">
        <w:rPr>
          <w:rFonts w:ascii="Tahoma" w:hAnsi="Tahoma" w:cs="Tahoma"/>
          <w:sz w:val="20"/>
          <w:szCs w:val="20"/>
        </w:rPr>
        <w:t xml:space="preserve">Aseptic area </w:t>
      </w:r>
    </w:p>
    <w:p w:rsidR="004F27A4" w:rsidRPr="00A06C1D" w:rsidRDefault="00D16C0F" w:rsidP="006C69A8">
      <w:pPr>
        <w:pStyle w:val="ListParagraph"/>
        <w:numPr>
          <w:ilvl w:val="0"/>
          <w:numId w:val="16"/>
        </w:numPr>
        <w:tabs>
          <w:tab w:val="num" w:pos="720"/>
        </w:tabs>
        <w:spacing w:before="120" w:after="120" w:line="360" w:lineRule="auto"/>
        <w:ind w:left="1017" w:hanging="1017"/>
        <w:rPr>
          <w:rFonts w:ascii="Tahoma" w:hAnsi="Tahoma" w:cs="Tahoma"/>
          <w:sz w:val="20"/>
          <w:szCs w:val="20"/>
        </w:rPr>
      </w:pPr>
      <w:r w:rsidRPr="00A06C1D">
        <w:rPr>
          <w:rFonts w:ascii="Tahoma" w:hAnsi="Tahoma" w:cs="Tahoma"/>
          <w:sz w:val="20"/>
          <w:szCs w:val="20"/>
        </w:rPr>
        <w:t xml:space="preserve"> </w:t>
      </w:r>
      <w:r w:rsidR="00F610D6" w:rsidRPr="00A06C1D">
        <w:rPr>
          <w:rFonts w:ascii="Tahoma" w:hAnsi="Tahoma" w:cs="Tahoma"/>
          <w:sz w:val="20"/>
          <w:szCs w:val="20"/>
        </w:rPr>
        <w:t>Switch off the entire machine in the sterile area</w:t>
      </w:r>
      <w:r w:rsidR="00393235" w:rsidRPr="00A06C1D">
        <w:rPr>
          <w:rFonts w:ascii="Tahoma" w:hAnsi="Tahoma" w:cs="Tahoma"/>
          <w:sz w:val="20"/>
          <w:szCs w:val="20"/>
        </w:rPr>
        <w:t xml:space="preserve"> and also switch off the LAF.</w:t>
      </w:r>
    </w:p>
    <w:p w:rsidR="004F27A4" w:rsidRPr="00400072" w:rsidRDefault="004F27A4" w:rsidP="00F33926">
      <w:pPr>
        <w:pStyle w:val="ListParagraph"/>
        <w:numPr>
          <w:ilvl w:val="0"/>
          <w:numId w:val="16"/>
        </w:numPr>
        <w:tabs>
          <w:tab w:val="num" w:pos="720"/>
        </w:tabs>
        <w:spacing w:before="120" w:after="120" w:line="360" w:lineRule="auto"/>
        <w:ind w:left="774" w:hanging="77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</w:t>
      </w:r>
      <w:r w:rsidR="00393235">
        <w:rPr>
          <w:rFonts w:ascii="Tahoma" w:hAnsi="Tahoma" w:cs="Tahoma"/>
          <w:sz w:val="20"/>
          <w:szCs w:val="20"/>
        </w:rPr>
        <w:t>Consequently open the door filling, sealing,</w:t>
      </w:r>
      <w:r w:rsidR="00F33926">
        <w:rPr>
          <w:rFonts w:ascii="Tahoma" w:hAnsi="Tahoma" w:cs="Tahoma"/>
          <w:sz w:val="20"/>
          <w:szCs w:val="20"/>
        </w:rPr>
        <w:t xml:space="preserve"> </w:t>
      </w:r>
      <w:proofErr w:type="gramStart"/>
      <w:r w:rsidR="00F33926">
        <w:rPr>
          <w:rFonts w:ascii="Tahoma" w:hAnsi="Tahoma" w:cs="Tahoma"/>
          <w:sz w:val="20"/>
          <w:szCs w:val="20"/>
        </w:rPr>
        <w:t>Cool</w:t>
      </w:r>
      <w:proofErr w:type="gramEnd"/>
      <w:r w:rsidR="00F33926">
        <w:rPr>
          <w:rFonts w:ascii="Tahoma" w:hAnsi="Tahoma" w:cs="Tahoma"/>
          <w:sz w:val="20"/>
          <w:szCs w:val="20"/>
        </w:rPr>
        <w:t xml:space="preserve"> zone, blending area, </w:t>
      </w:r>
      <w:r w:rsidR="00393235">
        <w:rPr>
          <w:rFonts w:ascii="Tahoma" w:hAnsi="Tahoma" w:cs="Tahoma"/>
          <w:sz w:val="20"/>
          <w:szCs w:val="20"/>
        </w:rPr>
        <w:t>Air- lock</w:t>
      </w:r>
      <w:r w:rsidR="00F33926">
        <w:rPr>
          <w:rFonts w:ascii="Tahoma" w:hAnsi="Tahoma" w:cs="Tahoma"/>
          <w:sz w:val="20"/>
          <w:szCs w:val="20"/>
        </w:rPr>
        <w:t xml:space="preserve"> I, II, III</w:t>
      </w:r>
      <w:r w:rsidR="00393235">
        <w:rPr>
          <w:rFonts w:ascii="Tahoma" w:hAnsi="Tahoma" w:cs="Tahoma"/>
          <w:sz w:val="20"/>
          <w:szCs w:val="20"/>
        </w:rPr>
        <w:t xml:space="preserve">, </w:t>
      </w:r>
      <w:r w:rsidR="00F33926">
        <w:rPr>
          <w:rFonts w:ascii="Tahoma" w:hAnsi="Tahoma" w:cs="Tahoma"/>
          <w:sz w:val="20"/>
          <w:szCs w:val="20"/>
        </w:rPr>
        <w:t>except the entry door</w:t>
      </w:r>
      <w:r w:rsidRPr="00400072">
        <w:rPr>
          <w:rFonts w:ascii="Tahoma" w:hAnsi="Tahoma" w:cs="Tahoma"/>
          <w:sz w:val="20"/>
          <w:szCs w:val="20"/>
        </w:rPr>
        <w:t>.</w:t>
      </w:r>
    </w:p>
    <w:p w:rsidR="004F27A4" w:rsidRDefault="00393235" w:rsidP="00825F79">
      <w:pPr>
        <w:pStyle w:val="ListParagraph"/>
        <w:numPr>
          <w:ilvl w:val="0"/>
          <w:numId w:val="16"/>
        </w:numPr>
        <w:tabs>
          <w:tab w:val="left" w:pos="774"/>
        </w:tabs>
        <w:spacing w:before="120" w:after="120" w:line="360" w:lineRule="auto"/>
        <w:ind w:hanging="342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Switch off AHU system in the sterile area for 6 hours after fumigation is completed</w:t>
      </w:r>
      <w:r w:rsidR="004F27A4" w:rsidRPr="00400072">
        <w:rPr>
          <w:rFonts w:ascii="Tahoma" w:hAnsi="Tahoma" w:cs="Tahoma"/>
          <w:sz w:val="20"/>
          <w:szCs w:val="20"/>
        </w:rPr>
        <w:t>.</w:t>
      </w:r>
    </w:p>
    <w:p w:rsidR="00825F79" w:rsidRDefault="00825F79" w:rsidP="00825F79">
      <w:pPr>
        <w:pStyle w:val="ListParagraph"/>
        <w:numPr>
          <w:ilvl w:val="0"/>
          <w:numId w:val="16"/>
        </w:numPr>
        <w:tabs>
          <w:tab w:val="left" w:pos="774"/>
        </w:tabs>
        <w:spacing w:before="120" w:after="120" w:line="360" w:lineRule="auto"/>
        <w:ind w:hanging="342"/>
        <w:rPr>
          <w:rFonts w:ascii="Tahoma" w:hAnsi="Tahoma" w:cs="Tahoma"/>
          <w:sz w:val="20"/>
          <w:szCs w:val="20"/>
        </w:rPr>
      </w:pPr>
      <w:r w:rsidRPr="00F33926">
        <w:rPr>
          <w:rFonts w:ascii="Tahoma" w:hAnsi="Tahoma" w:cs="Tahoma"/>
          <w:sz w:val="20"/>
          <w:szCs w:val="20"/>
        </w:rPr>
        <w:t>Hold the fumigation for minimum 6 hours.</w:t>
      </w:r>
    </w:p>
    <w:p w:rsidR="00825F79" w:rsidRPr="00400072" w:rsidRDefault="00825F79" w:rsidP="00825F79">
      <w:pPr>
        <w:pStyle w:val="ListParagraph"/>
        <w:tabs>
          <w:tab w:val="left" w:pos="774"/>
        </w:tabs>
        <w:spacing w:before="120" w:after="120" w:line="360" w:lineRule="auto"/>
        <w:ind w:left="1521"/>
        <w:rPr>
          <w:rFonts w:ascii="Tahoma" w:hAnsi="Tahoma" w:cs="Tahoma"/>
          <w:sz w:val="20"/>
          <w:szCs w:val="20"/>
        </w:rPr>
      </w:pPr>
    </w:p>
    <w:p w:rsidR="0046410C" w:rsidRPr="00825F79" w:rsidRDefault="0046410C" w:rsidP="00825F79">
      <w:pPr>
        <w:tabs>
          <w:tab w:val="num" w:pos="720"/>
          <w:tab w:val="left" w:pos="5220"/>
          <w:tab w:val="left" w:pos="6390"/>
        </w:tabs>
        <w:spacing w:before="120" w:after="120" w:line="360" w:lineRule="auto"/>
        <w:ind w:right="720"/>
        <w:rPr>
          <w:rFonts w:ascii="Tahoma" w:hAnsi="Tahoma" w:cs="Tahoma"/>
          <w:b/>
          <w:bCs/>
          <w:sz w:val="20"/>
          <w:szCs w:val="20"/>
        </w:rPr>
        <w:sectPr w:rsidR="0046410C" w:rsidRPr="00825F79" w:rsidSect="004C546D">
          <w:headerReference w:type="default" r:id="rId7"/>
          <w:footerReference w:type="default" r:id="rId8"/>
          <w:type w:val="continuous"/>
          <w:pgSz w:w="11907" w:h="16839" w:code="9"/>
          <w:pgMar w:top="1440" w:right="657" w:bottom="1440" w:left="2160" w:header="720" w:footer="622" w:gutter="0"/>
          <w:cols w:space="720"/>
          <w:docGrid w:linePitch="360"/>
        </w:sectPr>
      </w:pPr>
    </w:p>
    <w:p w:rsidR="002504A5" w:rsidRPr="00D16C0F" w:rsidRDefault="002504A5" w:rsidP="006C69A8">
      <w:pPr>
        <w:pStyle w:val="DefaultText"/>
        <w:tabs>
          <w:tab w:val="left" w:pos="1908"/>
        </w:tabs>
        <w:spacing w:before="120" w:after="120" w:line="360" w:lineRule="auto"/>
        <w:ind w:left="1260"/>
        <w:rPr>
          <w:rFonts w:ascii="Tahoma" w:hAnsi="Tahoma" w:cs="Tahoma"/>
          <w:b/>
          <w:sz w:val="20"/>
          <w:szCs w:val="20"/>
        </w:rPr>
      </w:pPr>
      <w:r w:rsidRPr="004C546D">
        <w:rPr>
          <w:rFonts w:ascii="Tahoma" w:hAnsi="Tahoma" w:cs="Tahoma"/>
          <w:b/>
          <w:sz w:val="20"/>
          <w:szCs w:val="20"/>
        </w:rPr>
        <w:lastRenderedPageBreak/>
        <w:t>6.</w:t>
      </w:r>
      <w:r w:rsidR="00D16C0F">
        <w:rPr>
          <w:rFonts w:ascii="Tahoma" w:hAnsi="Tahoma" w:cs="Tahoma"/>
          <w:b/>
          <w:sz w:val="20"/>
          <w:szCs w:val="20"/>
        </w:rPr>
        <w:t xml:space="preserve">2 </w:t>
      </w:r>
      <w:r w:rsidR="004C546D">
        <w:rPr>
          <w:rFonts w:ascii="Tahoma" w:hAnsi="Tahoma" w:cs="Tahoma"/>
          <w:sz w:val="20"/>
          <w:szCs w:val="20"/>
        </w:rPr>
        <w:t xml:space="preserve">  </w:t>
      </w:r>
      <w:r w:rsidR="00D85901">
        <w:rPr>
          <w:rFonts w:ascii="Tahoma" w:hAnsi="Tahoma" w:cs="Tahoma"/>
          <w:sz w:val="20"/>
          <w:szCs w:val="20"/>
        </w:rPr>
        <w:t xml:space="preserve">   </w:t>
      </w:r>
      <w:r w:rsidR="00D16C0F" w:rsidRPr="00D16C0F">
        <w:rPr>
          <w:rFonts w:ascii="Tahoma" w:hAnsi="Tahoma" w:cs="Tahoma"/>
          <w:b/>
          <w:sz w:val="20"/>
          <w:szCs w:val="20"/>
        </w:rPr>
        <w:t>Defumigation</w:t>
      </w:r>
    </w:p>
    <w:p w:rsidR="002504A5" w:rsidRPr="00D16C0F" w:rsidRDefault="00D16C0F" w:rsidP="006C69A8">
      <w:pPr>
        <w:pStyle w:val="ListParagraph"/>
        <w:numPr>
          <w:ilvl w:val="0"/>
          <w:numId w:val="17"/>
        </w:numPr>
        <w:tabs>
          <w:tab w:val="num" w:pos="720"/>
        </w:tabs>
        <w:spacing w:before="120" w:after="120" w:line="360" w:lineRule="auto"/>
        <w:ind w:right="585" w:hanging="684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Start AHU of Sterile area and open the fresh air, exhaust and air damper and close return air damper</w:t>
      </w:r>
      <w:r w:rsidR="002504A5" w:rsidRPr="00D16C0F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This operation continues till the formaldehyde fumes disappear. After completion of smell of formaldehyde close the exhaust and fresh air damper, open the return air damper.</w:t>
      </w:r>
    </w:p>
    <w:p w:rsidR="002504A5" w:rsidRPr="00400072" w:rsidRDefault="002504A5" w:rsidP="006C69A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 w:firstLine="1269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>7</w:t>
      </w:r>
      <w:r w:rsidRPr="00400072">
        <w:rPr>
          <w:rFonts w:ascii="Tahoma" w:hAnsi="Tahoma" w:cs="Tahoma"/>
          <w:b/>
          <w:sz w:val="20"/>
          <w:szCs w:val="20"/>
        </w:rPr>
        <w:t>.0</w:t>
      </w:r>
      <w:r w:rsidR="004C546D"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400072">
        <w:rPr>
          <w:rFonts w:ascii="Tahoma" w:hAnsi="Tahoma" w:cs="Tahoma"/>
          <w:b/>
          <w:sz w:val="20"/>
          <w:szCs w:val="20"/>
        </w:rPr>
        <w:t>Annexure (S)</w:t>
      </w:r>
    </w:p>
    <w:p w:rsidR="00515670" w:rsidRDefault="002504A5" w:rsidP="006C69A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</w:t>
      </w:r>
      <w:r w:rsidRPr="00400072">
        <w:rPr>
          <w:rFonts w:ascii="Tahoma" w:hAnsi="Tahoma" w:cs="Tahoma"/>
          <w:b/>
          <w:sz w:val="20"/>
          <w:szCs w:val="20"/>
        </w:rPr>
        <w:t xml:space="preserve">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="004C546D">
        <w:rPr>
          <w:rFonts w:ascii="Tahoma" w:hAnsi="Tahoma" w:cs="Tahoma"/>
          <w:b/>
          <w:sz w:val="20"/>
          <w:szCs w:val="20"/>
        </w:rPr>
        <w:t xml:space="preserve">            </w:t>
      </w:r>
      <w:r w:rsidR="004F27A4">
        <w:rPr>
          <w:rFonts w:ascii="Tahoma" w:hAnsi="Tahoma" w:cs="Tahoma"/>
          <w:b/>
          <w:sz w:val="20"/>
          <w:szCs w:val="20"/>
        </w:rPr>
        <w:tab/>
      </w:r>
      <w:r w:rsidR="00515670">
        <w:rPr>
          <w:rFonts w:ascii="Tahoma" w:hAnsi="Tahoma" w:cs="Tahoma"/>
          <w:b/>
          <w:sz w:val="20"/>
          <w:szCs w:val="20"/>
        </w:rPr>
        <w:t>Annexure –</w:t>
      </w:r>
      <w:proofErr w:type="gramStart"/>
      <w:r w:rsidR="00515670">
        <w:rPr>
          <w:rFonts w:ascii="Tahoma" w:hAnsi="Tahoma" w:cs="Tahoma"/>
          <w:b/>
          <w:sz w:val="20"/>
          <w:szCs w:val="20"/>
        </w:rPr>
        <w:t>I :</w:t>
      </w:r>
      <w:proofErr w:type="gramEnd"/>
      <w:r w:rsidR="00515670">
        <w:rPr>
          <w:rFonts w:ascii="Tahoma" w:hAnsi="Tahoma" w:cs="Tahoma"/>
          <w:b/>
          <w:sz w:val="20"/>
          <w:szCs w:val="20"/>
        </w:rPr>
        <w:t xml:space="preserve"> </w:t>
      </w:r>
      <w:r w:rsidR="006C69A8">
        <w:rPr>
          <w:rFonts w:ascii="Tahoma" w:hAnsi="Tahoma" w:cs="Tahoma"/>
          <w:sz w:val="20"/>
          <w:szCs w:val="20"/>
        </w:rPr>
        <w:t>Fumigation and De-fumigation Record.</w:t>
      </w:r>
      <w:r w:rsidR="00515670" w:rsidRPr="00790E32">
        <w:rPr>
          <w:rFonts w:ascii="Tahoma" w:hAnsi="Tahoma" w:cs="Tahoma"/>
          <w:sz w:val="20"/>
          <w:szCs w:val="20"/>
        </w:rPr>
        <w:t xml:space="preserve">  </w:t>
      </w:r>
    </w:p>
    <w:p w:rsidR="002504A5" w:rsidRDefault="00515670" w:rsidP="006C69A8">
      <w:pPr>
        <w:pStyle w:val="DefaultText"/>
        <w:tabs>
          <w:tab w:val="left" w:pos="1269"/>
          <w:tab w:val="left" w:pos="4540"/>
        </w:tabs>
        <w:spacing w:before="120" w:after="120" w:line="360" w:lineRule="auto"/>
        <w:ind w:right="-180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ab/>
      </w:r>
      <w:r w:rsidR="002504A5">
        <w:rPr>
          <w:rFonts w:ascii="Tahoma" w:hAnsi="Tahoma" w:cs="Tahoma"/>
          <w:b/>
          <w:sz w:val="20"/>
          <w:szCs w:val="20"/>
        </w:rPr>
        <w:t>8</w:t>
      </w:r>
      <w:r w:rsidR="002504A5" w:rsidRPr="00400072">
        <w:rPr>
          <w:rFonts w:ascii="Tahoma" w:hAnsi="Tahoma" w:cs="Tahoma"/>
          <w:b/>
          <w:sz w:val="20"/>
          <w:szCs w:val="20"/>
        </w:rPr>
        <w:t>.0</w:t>
      </w:r>
      <w:r w:rsidR="002504A5" w:rsidRPr="00400072">
        <w:rPr>
          <w:rFonts w:ascii="Tahoma" w:hAnsi="Tahoma" w:cs="Tahoma"/>
          <w:sz w:val="20"/>
          <w:szCs w:val="20"/>
        </w:rPr>
        <w:t xml:space="preserve">   </w:t>
      </w:r>
      <w:r w:rsidR="002504A5" w:rsidRPr="00400072">
        <w:rPr>
          <w:rFonts w:ascii="Tahoma" w:hAnsi="Tahoma" w:cs="Tahoma"/>
          <w:b/>
          <w:sz w:val="20"/>
          <w:szCs w:val="20"/>
        </w:rPr>
        <w:t>Reference (S)</w:t>
      </w:r>
    </w:p>
    <w:p w:rsidR="00230449" w:rsidRPr="00230449" w:rsidRDefault="002504A5" w:rsidP="006C69A8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right="-18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   </w:t>
      </w:r>
      <w:r w:rsidR="004C546D">
        <w:rPr>
          <w:rFonts w:ascii="Tahoma" w:hAnsi="Tahoma" w:cs="Tahoma"/>
          <w:b/>
          <w:sz w:val="20"/>
          <w:szCs w:val="20"/>
        </w:rPr>
        <w:t xml:space="preserve">            </w:t>
      </w:r>
      <w:r>
        <w:rPr>
          <w:rFonts w:ascii="Tahoma" w:hAnsi="Tahoma" w:cs="Tahoma"/>
          <w:b/>
          <w:sz w:val="20"/>
          <w:szCs w:val="20"/>
        </w:rPr>
        <w:t xml:space="preserve"> </w:t>
      </w:r>
      <w:r w:rsidRPr="00400072">
        <w:rPr>
          <w:rFonts w:ascii="Tahoma" w:hAnsi="Tahoma" w:cs="Tahoma"/>
          <w:b/>
          <w:sz w:val="20"/>
          <w:szCs w:val="20"/>
        </w:rPr>
        <w:t xml:space="preserve"> </w:t>
      </w:r>
      <w:r w:rsidR="004F27A4">
        <w:rPr>
          <w:rFonts w:ascii="Tahoma" w:hAnsi="Tahoma" w:cs="Tahoma"/>
          <w:b/>
          <w:sz w:val="20"/>
          <w:szCs w:val="20"/>
        </w:rPr>
        <w:tab/>
      </w:r>
      <w:r w:rsidR="00D85901">
        <w:rPr>
          <w:rFonts w:ascii="Tahoma" w:hAnsi="Tahoma" w:cs="Tahoma"/>
          <w:b/>
          <w:sz w:val="20"/>
          <w:szCs w:val="20"/>
        </w:rPr>
        <w:t>NA</w:t>
      </w:r>
    </w:p>
    <w:p w:rsidR="002504A5" w:rsidRPr="00400072" w:rsidRDefault="004C546D" w:rsidP="006C69A8">
      <w:pPr>
        <w:pStyle w:val="DefaultText"/>
        <w:spacing w:before="120" w:after="120" w:line="360" w:lineRule="auto"/>
        <w:ind w:left="720" w:firstLine="36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="002504A5">
        <w:rPr>
          <w:rFonts w:ascii="Tahoma" w:hAnsi="Tahoma" w:cs="Tahoma"/>
          <w:b/>
          <w:bCs/>
          <w:sz w:val="20"/>
          <w:szCs w:val="20"/>
        </w:rPr>
        <w:t>9</w:t>
      </w:r>
      <w:r>
        <w:rPr>
          <w:rFonts w:ascii="Tahoma" w:hAnsi="Tahoma" w:cs="Tahoma"/>
          <w:b/>
          <w:bCs/>
          <w:sz w:val="20"/>
          <w:szCs w:val="20"/>
        </w:rPr>
        <w:t xml:space="preserve">.0   </w:t>
      </w:r>
      <w:r w:rsidR="002504A5" w:rsidRPr="00400072">
        <w:rPr>
          <w:rFonts w:ascii="Tahoma" w:hAnsi="Tahoma" w:cs="Tahoma"/>
          <w:b/>
          <w:bCs/>
          <w:sz w:val="20"/>
          <w:szCs w:val="20"/>
        </w:rPr>
        <w:t>Abbreviation (S)</w:t>
      </w:r>
      <w:r w:rsidR="002504A5" w:rsidRPr="00400072">
        <w:rPr>
          <w:rFonts w:ascii="Tahoma" w:hAnsi="Tahoma" w:cs="Tahoma"/>
          <w:b/>
          <w:bCs/>
          <w:sz w:val="20"/>
          <w:szCs w:val="20"/>
        </w:rPr>
        <w:tab/>
      </w:r>
      <w:r w:rsidR="002504A5" w:rsidRPr="00400072">
        <w:rPr>
          <w:rFonts w:ascii="Tahoma" w:hAnsi="Tahoma" w:cs="Tahoma"/>
          <w:b/>
          <w:bCs/>
          <w:sz w:val="20"/>
          <w:szCs w:val="20"/>
        </w:rPr>
        <w:tab/>
      </w:r>
    </w:p>
    <w:p w:rsidR="002504A5" w:rsidRPr="00400072" w:rsidRDefault="004C546D" w:rsidP="006C69A8">
      <w:pPr>
        <w:pStyle w:val="DefaultText"/>
        <w:tabs>
          <w:tab w:val="left" w:pos="1854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</w:t>
      </w:r>
      <w:r w:rsidR="0023044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r w:rsidR="002504A5" w:rsidRPr="00400072">
        <w:rPr>
          <w:rFonts w:ascii="Tahoma" w:hAnsi="Tahoma" w:cs="Tahoma"/>
          <w:sz w:val="20"/>
          <w:szCs w:val="20"/>
        </w:rPr>
        <w:t xml:space="preserve">SOP   </w:t>
      </w:r>
      <w:r w:rsidR="002504A5">
        <w:rPr>
          <w:rFonts w:ascii="Tahoma" w:hAnsi="Tahoma" w:cs="Tahoma"/>
          <w:sz w:val="20"/>
          <w:szCs w:val="20"/>
        </w:rPr>
        <w:t xml:space="preserve">   </w:t>
      </w:r>
      <w:r w:rsidR="002504A5" w:rsidRPr="00400072">
        <w:rPr>
          <w:rFonts w:ascii="Tahoma" w:hAnsi="Tahoma" w:cs="Tahoma"/>
          <w:sz w:val="20"/>
          <w:szCs w:val="20"/>
        </w:rPr>
        <w:t xml:space="preserve">: </w:t>
      </w:r>
      <w:r w:rsidR="00230449">
        <w:rPr>
          <w:rFonts w:ascii="Tahoma" w:hAnsi="Tahoma" w:cs="Tahoma"/>
          <w:sz w:val="20"/>
          <w:szCs w:val="20"/>
        </w:rPr>
        <w:tab/>
      </w:r>
      <w:r w:rsidR="002504A5" w:rsidRPr="00400072">
        <w:rPr>
          <w:rFonts w:ascii="Tahoma" w:hAnsi="Tahoma" w:cs="Tahoma"/>
          <w:sz w:val="20"/>
          <w:szCs w:val="20"/>
        </w:rPr>
        <w:t>Standard Operating Procedure.</w:t>
      </w:r>
    </w:p>
    <w:p w:rsidR="002504A5" w:rsidRPr="00400072" w:rsidRDefault="004C546D" w:rsidP="006C69A8">
      <w:pPr>
        <w:pStyle w:val="DefaultText"/>
        <w:tabs>
          <w:tab w:val="left" w:pos="1854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</w:t>
      </w:r>
      <w:r w:rsidR="00230449"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 xml:space="preserve"> </w:t>
      </w:r>
      <w:r w:rsidR="002504A5" w:rsidRPr="00400072">
        <w:rPr>
          <w:rFonts w:ascii="Tahoma" w:hAnsi="Tahoma" w:cs="Tahoma"/>
          <w:sz w:val="20"/>
          <w:szCs w:val="20"/>
        </w:rPr>
        <w:t xml:space="preserve">NO.    </w:t>
      </w:r>
      <w:r w:rsidR="002504A5">
        <w:rPr>
          <w:rFonts w:ascii="Tahoma" w:hAnsi="Tahoma" w:cs="Tahoma"/>
          <w:sz w:val="20"/>
          <w:szCs w:val="20"/>
        </w:rPr>
        <w:t xml:space="preserve"> </w:t>
      </w:r>
      <w:r w:rsidR="002504A5" w:rsidRPr="00400072">
        <w:rPr>
          <w:rFonts w:ascii="Tahoma" w:hAnsi="Tahoma" w:cs="Tahoma"/>
          <w:sz w:val="20"/>
          <w:szCs w:val="20"/>
        </w:rPr>
        <w:t xml:space="preserve"> : </w:t>
      </w:r>
      <w:r w:rsidR="00230449">
        <w:rPr>
          <w:rFonts w:ascii="Tahoma" w:hAnsi="Tahoma" w:cs="Tahoma"/>
          <w:sz w:val="20"/>
          <w:szCs w:val="20"/>
        </w:rPr>
        <w:tab/>
      </w:r>
      <w:r w:rsidR="002504A5" w:rsidRPr="00400072">
        <w:rPr>
          <w:rFonts w:ascii="Tahoma" w:hAnsi="Tahoma" w:cs="Tahoma"/>
          <w:sz w:val="20"/>
          <w:szCs w:val="20"/>
        </w:rPr>
        <w:t xml:space="preserve">Number </w:t>
      </w:r>
    </w:p>
    <w:p w:rsidR="002504A5" w:rsidRDefault="004C546D" w:rsidP="006C69A8">
      <w:pPr>
        <w:pStyle w:val="DefaultText"/>
        <w:tabs>
          <w:tab w:val="left" w:pos="1854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            </w:t>
      </w:r>
      <w:r w:rsidR="00230449">
        <w:rPr>
          <w:rFonts w:ascii="Tahoma" w:hAnsi="Tahoma" w:cs="Tahoma"/>
          <w:sz w:val="20"/>
          <w:szCs w:val="20"/>
        </w:rPr>
        <w:tab/>
      </w:r>
      <w:r w:rsidR="002504A5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PC        </w:t>
      </w:r>
      <w:r w:rsidR="002504A5" w:rsidRPr="00400072">
        <w:rPr>
          <w:rFonts w:ascii="Tahoma" w:hAnsi="Tahoma" w:cs="Tahoma"/>
          <w:sz w:val="20"/>
          <w:szCs w:val="20"/>
        </w:rPr>
        <w:t xml:space="preserve">: </w:t>
      </w:r>
      <w:r w:rsidR="00230449">
        <w:rPr>
          <w:rFonts w:ascii="Tahoma" w:hAnsi="Tahoma" w:cs="Tahoma"/>
          <w:sz w:val="20"/>
          <w:szCs w:val="20"/>
        </w:rPr>
        <w:tab/>
      </w:r>
      <w:r w:rsidR="002504A5" w:rsidRPr="00400072">
        <w:rPr>
          <w:rFonts w:ascii="Tahoma" w:hAnsi="Tahoma" w:cs="Tahoma"/>
          <w:sz w:val="20"/>
          <w:szCs w:val="20"/>
        </w:rPr>
        <w:t xml:space="preserve">Production C-Block  </w:t>
      </w:r>
    </w:p>
    <w:p w:rsidR="002504A5" w:rsidRPr="00400072" w:rsidRDefault="002504A5" w:rsidP="004C546D">
      <w:pPr>
        <w:pStyle w:val="DefaultText"/>
        <w:spacing w:before="120" w:after="120" w:line="360" w:lineRule="auto"/>
        <w:ind w:left="2160" w:hanging="720"/>
        <w:rPr>
          <w:rFonts w:ascii="Tahoma" w:hAnsi="Tahoma" w:cs="Tahoma"/>
          <w:sz w:val="20"/>
          <w:szCs w:val="20"/>
        </w:rPr>
      </w:pPr>
    </w:p>
    <w:p w:rsidR="001169D1" w:rsidRPr="00A00613" w:rsidRDefault="001169D1" w:rsidP="004C546D">
      <w:pPr>
        <w:spacing w:before="120" w:after="120" w:line="360" w:lineRule="auto"/>
        <w:rPr>
          <w:rFonts w:ascii="Tahoma" w:hAnsi="Tahoma" w:cs="Tahoma"/>
          <w:sz w:val="20"/>
          <w:szCs w:val="20"/>
        </w:rPr>
      </w:pPr>
    </w:p>
    <w:sectPr w:rsidR="001169D1" w:rsidRPr="00A00613" w:rsidSect="00EE47F1">
      <w:headerReference w:type="default" r:id="rId9"/>
      <w:footerReference w:type="default" r:id="rId10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3A5" w:rsidRDefault="005403A5">
      <w:r>
        <w:separator/>
      </w:r>
    </w:p>
  </w:endnote>
  <w:endnote w:type="continuationSeparator" w:id="1">
    <w:p w:rsidR="005403A5" w:rsidRDefault="005403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3A5" w:rsidRDefault="0090703E">
    <w:pPr>
      <w:pStyle w:val="Footer"/>
      <w:jc w:val="center"/>
      <w:rPr>
        <w:rFonts w:ascii="Arial" w:hAnsi="Arial" w:cs="Arial"/>
      </w:rPr>
    </w:pPr>
    <w:r w:rsidRPr="0090703E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5403A5" w:rsidRDefault="005403A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90703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90703E">
      <w:rPr>
        <w:rFonts w:ascii="Tahoma" w:hAnsi="Tahoma" w:cs="Tahoma"/>
        <w:sz w:val="20"/>
      </w:rPr>
      <w:fldChar w:fldCharType="separate"/>
    </w:r>
    <w:r w:rsidR="004E17AF">
      <w:rPr>
        <w:rFonts w:ascii="Tahoma" w:hAnsi="Tahoma" w:cs="Tahoma"/>
        <w:noProof/>
        <w:sz w:val="20"/>
      </w:rPr>
      <w:t>1</w:t>
    </w:r>
    <w:r w:rsidR="0090703E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90703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90703E">
      <w:rPr>
        <w:rFonts w:ascii="Tahoma" w:hAnsi="Tahoma" w:cs="Tahoma"/>
        <w:sz w:val="20"/>
      </w:rPr>
      <w:fldChar w:fldCharType="separate"/>
    </w:r>
    <w:r w:rsidR="004E17AF">
      <w:rPr>
        <w:rFonts w:ascii="Tahoma" w:hAnsi="Tahoma" w:cs="Tahoma"/>
        <w:noProof/>
        <w:sz w:val="20"/>
      </w:rPr>
      <w:t>2</w:t>
    </w:r>
    <w:r w:rsidR="0090703E">
      <w:rPr>
        <w:rFonts w:ascii="Tahoma" w:hAnsi="Tahoma" w:cs="Tahoma"/>
        <w:sz w:val="20"/>
      </w:rPr>
      <w:fldChar w:fldCharType="end"/>
    </w:r>
  </w:p>
  <w:p w:rsidR="005403A5" w:rsidRDefault="005403A5">
    <w:pPr>
      <w:pStyle w:val="Footer"/>
      <w:rPr>
        <w:sz w:val="20"/>
      </w:rPr>
    </w:pPr>
  </w:p>
  <w:p w:rsidR="005403A5" w:rsidRDefault="005403A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5403A5" w:rsidRDefault="005403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3A5" w:rsidRDefault="0090703E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5403A5" w:rsidRDefault="005403A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90703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90703E">
      <w:rPr>
        <w:rFonts w:ascii="Tahoma" w:hAnsi="Tahoma" w:cs="Tahoma"/>
        <w:sz w:val="20"/>
      </w:rPr>
      <w:fldChar w:fldCharType="separate"/>
    </w:r>
    <w:r w:rsidR="004E17AF">
      <w:rPr>
        <w:rFonts w:ascii="Tahoma" w:hAnsi="Tahoma" w:cs="Tahoma"/>
        <w:noProof/>
        <w:sz w:val="20"/>
      </w:rPr>
      <w:t>2</w:t>
    </w:r>
    <w:r w:rsidR="0090703E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90703E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90703E">
      <w:rPr>
        <w:rFonts w:ascii="Tahoma" w:hAnsi="Tahoma" w:cs="Tahoma"/>
        <w:sz w:val="20"/>
      </w:rPr>
      <w:fldChar w:fldCharType="separate"/>
    </w:r>
    <w:r w:rsidR="004E17AF">
      <w:rPr>
        <w:rFonts w:ascii="Tahoma" w:hAnsi="Tahoma" w:cs="Tahoma"/>
        <w:noProof/>
        <w:sz w:val="20"/>
      </w:rPr>
      <w:t>2</w:t>
    </w:r>
    <w:r w:rsidR="0090703E">
      <w:rPr>
        <w:rFonts w:ascii="Tahoma" w:hAnsi="Tahoma" w:cs="Tahoma"/>
        <w:sz w:val="20"/>
      </w:rPr>
      <w:fldChar w:fldCharType="end"/>
    </w:r>
  </w:p>
  <w:p w:rsidR="005403A5" w:rsidRDefault="005403A5">
    <w:pPr>
      <w:pStyle w:val="Footer"/>
      <w:rPr>
        <w:rFonts w:ascii="Tahoma" w:hAnsi="Tahoma" w:cs="Tahoma"/>
        <w:sz w:val="20"/>
      </w:rPr>
    </w:pPr>
  </w:p>
  <w:p w:rsidR="005403A5" w:rsidRDefault="005403A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5403A5" w:rsidRDefault="005403A5">
    <w:pPr>
      <w:pStyle w:val="Footer"/>
    </w:pPr>
    <w:r>
      <w:t xml:space="preserve"> </w:t>
    </w:r>
  </w:p>
  <w:p w:rsidR="005403A5" w:rsidRDefault="005403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3A5" w:rsidRDefault="005403A5">
      <w:r>
        <w:separator/>
      </w:r>
    </w:p>
  </w:footnote>
  <w:footnote w:type="continuationSeparator" w:id="1">
    <w:p w:rsidR="005403A5" w:rsidRDefault="005403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9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2"/>
      <w:gridCol w:w="646"/>
      <w:gridCol w:w="1620"/>
      <w:gridCol w:w="2250"/>
      <w:gridCol w:w="1800"/>
      <w:gridCol w:w="1800"/>
    </w:tblGrid>
    <w:tr w:rsidR="005403A5" w:rsidTr="004C546D">
      <w:trPr>
        <w:trHeight w:val="350"/>
      </w:trPr>
      <w:tc>
        <w:tcPr>
          <w:tcW w:w="1082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.75pt;height:21pt" o:ole="">
                <v:imagedata r:id="rId1" o:title=""/>
              </v:shape>
              <o:OLEObject Type="Embed" ProgID="MSPhotoEd.3" ShapeID="_x0000_i1025" DrawAspect="Content" ObjectID="_1307526456" r:id="rId2"/>
            </w:object>
          </w:r>
        </w:p>
      </w:tc>
      <w:tc>
        <w:tcPr>
          <w:tcW w:w="8116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>
            <w:rPr>
              <w:rFonts w:ascii="Tahoma" w:hAnsi="Tahoma" w:cs="Tahoma"/>
              <w:sz w:val="20"/>
              <w:szCs w:val="20"/>
            </w:rPr>
            <w:t>.,</w:t>
          </w: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5403A5" w:rsidTr="004C546D">
      <w:tc>
        <w:tcPr>
          <w:tcW w:w="9198" w:type="dxa"/>
          <w:gridSpan w:val="6"/>
          <w:tcBorders>
            <w:top w:val="single" w:sz="4" w:space="0" w:color="auto"/>
          </w:tcBorders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5403A5" w:rsidTr="004C546D">
      <w:tc>
        <w:tcPr>
          <w:tcW w:w="9198" w:type="dxa"/>
          <w:gridSpan w:val="6"/>
        </w:tcPr>
        <w:p w:rsidR="005403A5" w:rsidRDefault="005403A5" w:rsidP="00FA56FB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Pr="00F535D0">
            <w:rPr>
              <w:rFonts w:ascii="Tahoma" w:hAnsi="Tahoma" w:cs="Tahoma"/>
              <w:sz w:val="20"/>
              <w:szCs w:val="20"/>
            </w:rPr>
            <w:t xml:space="preserve">Fumigation </w:t>
          </w:r>
          <w:r>
            <w:rPr>
              <w:rFonts w:ascii="Tahoma" w:hAnsi="Tahoma" w:cs="Tahoma"/>
              <w:sz w:val="20"/>
              <w:szCs w:val="20"/>
            </w:rPr>
            <w:t xml:space="preserve">&amp; De-fumigation </w:t>
          </w:r>
          <w:r w:rsidRPr="00F535D0">
            <w:rPr>
              <w:rFonts w:ascii="Tahoma" w:hAnsi="Tahoma" w:cs="Tahoma"/>
              <w:sz w:val="20"/>
              <w:szCs w:val="20"/>
            </w:rPr>
            <w:t>Of Aseptic Area</w:t>
          </w:r>
        </w:p>
      </w:tc>
    </w:tr>
    <w:tr w:rsidR="005403A5" w:rsidTr="008E2547">
      <w:trPr>
        <w:cantSplit/>
        <w:trHeight w:val="432"/>
      </w:trPr>
      <w:tc>
        <w:tcPr>
          <w:tcW w:w="1728" w:type="dxa"/>
          <w:gridSpan w:val="2"/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620" w:type="dxa"/>
          <w:vAlign w:val="center"/>
        </w:tcPr>
        <w:p w:rsidR="005403A5" w:rsidRPr="00400072" w:rsidRDefault="005403A5" w:rsidP="00FA56F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PC/044</w:t>
          </w:r>
        </w:p>
      </w:tc>
      <w:tc>
        <w:tcPr>
          <w:tcW w:w="2250" w:type="dxa"/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00" w:type="dxa"/>
        </w:tcPr>
        <w:p w:rsidR="005403A5" w:rsidRPr="00944BA6" w:rsidRDefault="005403A5" w:rsidP="00887D9D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944BA6">
            <w:rPr>
              <w:rFonts w:ascii="Tahoma" w:hAnsi="Tahoma" w:cs="Tahoma"/>
              <w:b w:val="0"/>
              <w:bCs w:val="0"/>
              <w:sz w:val="20"/>
              <w:szCs w:val="20"/>
            </w:rPr>
            <w:t xml:space="preserve">Production </w:t>
          </w:r>
        </w:p>
      </w:tc>
      <w:tc>
        <w:tcPr>
          <w:tcW w:w="1800" w:type="dxa"/>
          <w:vMerge w:val="restart"/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403A5" w:rsidTr="008E2547">
      <w:trPr>
        <w:cantSplit/>
        <w:trHeight w:val="432"/>
      </w:trPr>
      <w:tc>
        <w:tcPr>
          <w:tcW w:w="1728" w:type="dxa"/>
          <w:gridSpan w:val="2"/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620" w:type="dxa"/>
        </w:tcPr>
        <w:p w:rsidR="005403A5" w:rsidRPr="00400072" w:rsidRDefault="005403A5" w:rsidP="00FA56FB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400072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2250" w:type="dxa"/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00" w:type="dxa"/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00" w:type="dxa"/>
          <w:vMerge/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403A5" w:rsidTr="008E2547">
      <w:trPr>
        <w:cantSplit/>
        <w:trHeight w:val="432"/>
      </w:trPr>
      <w:tc>
        <w:tcPr>
          <w:tcW w:w="1728" w:type="dxa"/>
          <w:gridSpan w:val="2"/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620" w:type="dxa"/>
        </w:tcPr>
        <w:p w:rsidR="005403A5" w:rsidRPr="00400072" w:rsidRDefault="005403A5" w:rsidP="00FA56FB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400072">
            <w:rPr>
              <w:rFonts w:ascii="Tahoma" w:hAnsi="Tahoma" w:cs="Tahoma"/>
              <w:b w:val="0"/>
              <w:bCs w:val="0"/>
              <w:sz w:val="20"/>
              <w:szCs w:val="20"/>
            </w:rPr>
            <w:t>PC/044-01</w:t>
          </w:r>
        </w:p>
      </w:tc>
      <w:tc>
        <w:tcPr>
          <w:tcW w:w="2250" w:type="dxa"/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00" w:type="dxa"/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00" w:type="dxa"/>
          <w:vMerge/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5403A5" w:rsidRDefault="005403A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919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/>
    </w:tblPr>
    <w:tblGrid>
      <w:gridCol w:w="1728"/>
      <w:gridCol w:w="1620"/>
      <w:gridCol w:w="2250"/>
      <w:gridCol w:w="1800"/>
      <w:gridCol w:w="1800"/>
    </w:tblGrid>
    <w:tr w:rsidR="005403A5" w:rsidTr="008E2547">
      <w:tc>
        <w:tcPr>
          <w:tcW w:w="1728" w:type="dxa"/>
        </w:tcPr>
        <w:p w:rsidR="005403A5" w:rsidRDefault="005403A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620" w:type="dxa"/>
        </w:tcPr>
        <w:p w:rsidR="005403A5" w:rsidRDefault="005403A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2250" w:type="dxa"/>
        </w:tcPr>
        <w:p w:rsidR="005403A5" w:rsidRDefault="005403A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00" w:type="dxa"/>
        </w:tcPr>
        <w:p w:rsidR="005403A5" w:rsidRDefault="005403A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00" w:type="dxa"/>
        </w:tcPr>
        <w:p w:rsidR="005403A5" w:rsidRDefault="005403A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5403A5" w:rsidTr="008E2547">
      <w:trPr>
        <w:trHeight w:val="467"/>
      </w:trPr>
      <w:tc>
        <w:tcPr>
          <w:tcW w:w="1728" w:type="dxa"/>
        </w:tcPr>
        <w:p w:rsidR="005403A5" w:rsidRDefault="005403A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620" w:type="dxa"/>
        </w:tcPr>
        <w:p w:rsidR="005403A5" w:rsidRDefault="005403A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250" w:type="dxa"/>
        </w:tcPr>
        <w:p w:rsidR="005403A5" w:rsidRDefault="005403A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00" w:type="dxa"/>
        </w:tcPr>
        <w:p w:rsidR="005403A5" w:rsidRDefault="005403A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00" w:type="dxa"/>
        </w:tcPr>
        <w:p w:rsidR="005403A5" w:rsidRDefault="005403A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403A5" w:rsidTr="008E2547">
      <w:tc>
        <w:tcPr>
          <w:tcW w:w="1728" w:type="dxa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62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25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0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0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403A5" w:rsidTr="008E2547">
      <w:tc>
        <w:tcPr>
          <w:tcW w:w="1728" w:type="dxa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62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25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0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0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403A5" w:rsidTr="008E2547">
      <w:tc>
        <w:tcPr>
          <w:tcW w:w="1728" w:type="dxa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62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225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0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00" w:type="dxa"/>
        </w:tcPr>
        <w:p w:rsidR="005403A5" w:rsidRDefault="005403A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5403A5" w:rsidRDefault="005403A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03A5" w:rsidRDefault="005403A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Ind w:w="-35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2217"/>
      <w:gridCol w:w="1861"/>
      <w:gridCol w:w="1860"/>
      <w:gridCol w:w="1861"/>
      <w:gridCol w:w="1801"/>
    </w:tblGrid>
    <w:tr w:rsidR="005403A5" w:rsidTr="00A00613">
      <w:trPr>
        <w:cantSplit/>
        <w:jc w:val="center"/>
      </w:trPr>
      <w:tc>
        <w:tcPr>
          <w:tcW w:w="7799" w:type="dxa"/>
          <w:gridSpan w:val="4"/>
          <w:tcBorders>
            <w:right w:val="single" w:sz="4" w:space="0" w:color="auto"/>
          </w:tcBorders>
        </w:tcPr>
        <w:p w:rsidR="005403A5" w:rsidRDefault="005403A5" w:rsidP="006F7A39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4E17AF">
            <w:rPr>
              <w:rFonts w:ascii="Tahoma" w:hAnsi="Tahoma" w:cs="Tahoma"/>
              <w:sz w:val="20"/>
              <w:szCs w:val="20"/>
            </w:rPr>
            <w:t xml:space="preserve">Fumigation &amp; De-fumigation </w:t>
          </w:r>
          <w:r w:rsidRPr="006E4C37">
            <w:rPr>
              <w:rFonts w:ascii="Tahoma" w:hAnsi="Tahoma" w:cs="Tahoma"/>
              <w:sz w:val="20"/>
              <w:szCs w:val="20"/>
            </w:rPr>
            <w:t>Of Aseptic Area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5403A5" w:rsidRDefault="005403A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5403A5" w:rsidTr="00A00613">
      <w:trPr>
        <w:cantSplit/>
        <w:trHeight w:val="576"/>
        <w:jc w:val="center"/>
      </w:trPr>
      <w:tc>
        <w:tcPr>
          <w:tcW w:w="2217" w:type="dxa"/>
          <w:tcBorders>
            <w:right w:val="single" w:sz="4" w:space="0" w:color="auto"/>
          </w:tcBorders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5403A5" w:rsidRPr="0046410C" w:rsidRDefault="005403A5" w:rsidP="00FA56F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rPr>
              <w:rFonts w:ascii="Tahoma" w:hAnsi="Tahoma" w:cs="Tahoma"/>
              <w:bCs/>
              <w:sz w:val="20"/>
              <w:szCs w:val="20"/>
            </w:rPr>
            <w:t>PC/044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5403A5" w:rsidRPr="0046410C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400072">
            <w:rPr>
              <w:rFonts w:ascii="Tahoma" w:hAnsi="Tahoma" w:cs="Tahoma"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5403A5" w:rsidRDefault="005403A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5403A5" w:rsidRDefault="005403A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561B"/>
    <w:multiLevelType w:val="multilevel"/>
    <w:tmpl w:val="2F9CEFA0"/>
    <w:lvl w:ilvl="0">
      <w:start w:val="1"/>
      <w:numFmt w:val="decimal"/>
      <w:lvlText w:val="%1.0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12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00" w:hanging="2160"/>
      </w:pPr>
      <w:rPr>
        <w:rFonts w:hint="default"/>
      </w:rPr>
    </w:lvl>
  </w:abstractNum>
  <w:abstractNum w:abstractNumId="1">
    <w:nsid w:val="09D605C5"/>
    <w:multiLevelType w:val="multilevel"/>
    <w:tmpl w:val="E438E0DA"/>
    <w:lvl w:ilvl="0">
      <w:start w:val="5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</w:rPr>
    </w:lvl>
  </w:abstractNum>
  <w:abstractNum w:abstractNumId="2">
    <w:nsid w:val="0B5F6667"/>
    <w:multiLevelType w:val="hybridMultilevel"/>
    <w:tmpl w:val="99503006"/>
    <w:lvl w:ilvl="0" w:tplc="176E5602">
      <w:start w:val="1"/>
      <w:numFmt w:val="decimal"/>
      <w:lvlText w:val="6.1.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77152"/>
    <w:multiLevelType w:val="multilevel"/>
    <w:tmpl w:val="6FF46562"/>
    <w:lvl w:ilvl="0">
      <w:start w:val="6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20" w:hanging="2160"/>
      </w:pPr>
      <w:rPr>
        <w:rFonts w:hint="default"/>
      </w:rPr>
    </w:lvl>
  </w:abstractNum>
  <w:abstractNum w:abstractNumId="4">
    <w:nsid w:val="183A0DB3"/>
    <w:multiLevelType w:val="multilevel"/>
    <w:tmpl w:val="6A7C7070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5">
    <w:nsid w:val="1B6D58C2"/>
    <w:multiLevelType w:val="multilevel"/>
    <w:tmpl w:val="B388E69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21637E1F"/>
    <w:multiLevelType w:val="multilevel"/>
    <w:tmpl w:val="805E37AE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8">
    <w:nsid w:val="2D637174"/>
    <w:multiLevelType w:val="multilevel"/>
    <w:tmpl w:val="618CD5C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9">
    <w:nsid w:val="4FAD5D73"/>
    <w:multiLevelType w:val="hybridMultilevel"/>
    <w:tmpl w:val="85DCE6F6"/>
    <w:lvl w:ilvl="0" w:tplc="8CA07388">
      <w:start w:val="1"/>
      <w:numFmt w:val="decimal"/>
      <w:lvlText w:val="6.2.%1"/>
      <w:lvlJc w:val="left"/>
      <w:pPr>
        <w:ind w:left="1953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673" w:hanging="360"/>
      </w:pPr>
    </w:lvl>
    <w:lvl w:ilvl="2" w:tplc="0409001B" w:tentative="1">
      <w:start w:val="1"/>
      <w:numFmt w:val="lowerRoman"/>
      <w:lvlText w:val="%3."/>
      <w:lvlJc w:val="right"/>
      <w:pPr>
        <w:ind w:left="3393" w:hanging="180"/>
      </w:pPr>
    </w:lvl>
    <w:lvl w:ilvl="3" w:tplc="0409000F" w:tentative="1">
      <w:start w:val="1"/>
      <w:numFmt w:val="decimal"/>
      <w:lvlText w:val="%4."/>
      <w:lvlJc w:val="left"/>
      <w:pPr>
        <w:ind w:left="4113" w:hanging="360"/>
      </w:pPr>
    </w:lvl>
    <w:lvl w:ilvl="4" w:tplc="04090019" w:tentative="1">
      <w:start w:val="1"/>
      <w:numFmt w:val="lowerLetter"/>
      <w:lvlText w:val="%5."/>
      <w:lvlJc w:val="left"/>
      <w:pPr>
        <w:ind w:left="4833" w:hanging="360"/>
      </w:pPr>
    </w:lvl>
    <w:lvl w:ilvl="5" w:tplc="0409001B" w:tentative="1">
      <w:start w:val="1"/>
      <w:numFmt w:val="lowerRoman"/>
      <w:lvlText w:val="%6."/>
      <w:lvlJc w:val="right"/>
      <w:pPr>
        <w:ind w:left="5553" w:hanging="180"/>
      </w:pPr>
    </w:lvl>
    <w:lvl w:ilvl="6" w:tplc="0409000F" w:tentative="1">
      <w:start w:val="1"/>
      <w:numFmt w:val="decimal"/>
      <w:lvlText w:val="%7."/>
      <w:lvlJc w:val="left"/>
      <w:pPr>
        <w:ind w:left="6273" w:hanging="360"/>
      </w:pPr>
    </w:lvl>
    <w:lvl w:ilvl="7" w:tplc="04090019" w:tentative="1">
      <w:start w:val="1"/>
      <w:numFmt w:val="lowerLetter"/>
      <w:lvlText w:val="%8."/>
      <w:lvlJc w:val="left"/>
      <w:pPr>
        <w:ind w:left="6993" w:hanging="360"/>
      </w:pPr>
    </w:lvl>
    <w:lvl w:ilvl="8" w:tplc="0409001B" w:tentative="1">
      <w:start w:val="1"/>
      <w:numFmt w:val="lowerRoman"/>
      <w:lvlText w:val="%9."/>
      <w:lvlJc w:val="right"/>
      <w:pPr>
        <w:ind w:left="7713" w:hanging="180"/>
      </w:pPr>
    </w:lvl>
  </w:abstractNum>
  <w:abstractNum w:abstractNumId="10">
    <w:nsid w:val="664E0167"/>
    <w:multiLevelType w:val="hybridMultilevel"/>
    <w:tmpl w:val="D4EAC854"/>
    <w:lvl w:ilvl="0" w:tplc="176E5602">
      <w:start w:val="1"/>
      <w:numFmt w:val="decimal"/>
      <w:lvlText w:val="6.1.%1"/>
      <w:lvlJc w:val="left"/>
      <w:pPr>
        <w:ind w:left="36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241" w:hanging="360"/>
      </w:pPr>
    </w:lvl>
    <w:lvl w:ilvl="2" w:tplc="0409001B" w:tentative="1">
      <w:start w:val="1"/>
      <w:numFmt w:val="lowerRoman"/>
      <w:lvlText w:val="%3."/>
      <w:lvlJc w:val="right"/>
      <w:pPr>
        <w:ind w:left="2961" w:hanging="180"/>
      </w:pPr>
    </w:lvl>
    <w:lvl w:ilvl="3" w:tplc="0409000F" w:tentative="1">
      <w:start w:val="1"/>
      <w:numFmt w:val="decimal"/>
      <w:lvlText w:val="%4."/>
      <w:lvlJc w:val="left"/>
      <w:pPr>
        <w:ind w:left="3681" w:hanging="360"/>
      </w:pPr>
    </w:lvl>
    <w:lvl w:ilvl="4" w:tplc="04090019" w:tentative="1">
      <w:start w:val="1"/>
      <w:numFmt w:val="lowerLetter"/>
      <w:lvlText w:val="%5."/>
      <w:lvlJc w:val="left"/>
      <w:pPr>
        <w:ind w:left="4401" w:hanging="360"/>
      </w:pPr>
    </w:lvl>
    <w:lvl w:ilvl="5" w:tplc="0409001B" w:tentative="1">
      <w:start w:val="1"/>
      <w:numFmt w:val="lowerRoman"/>
      <w:lvlText w:val="%6."/>
      <w:lvlJc w:val="right"/>
      <w:pPr>
        <w:ind w:left="5121" w:hanging="180"/>
      </w:pPr>
    </w:lvl>
    <w:lvl w:ilvl="6" w:tplc="0409000F" w:tentative="1">
      <w:start w:val="1"/>
      <w:numFmt w:val="decimal"/>
      <w:lvlText w:val="%7."/>
      <w:lvlJc w:val="left"/>
      <w:pPr>
        <w:ind w:left="5841" w:hanging="360"/>
      </w:pPr>
    </w:lvl>
    <w:lvl w:ilvl="7" w:tplc="04090019" w:tentative="1">
      <w:start w:val="1"/>
      <w:numFmt w:val="lowerLetter"/>
      <w:lvlText w:val="%8."/>
      <w:lvlJc w:val="left"/>
      <w:pPr>
        <w:ind w:left="6561" w:hanging="360"/>
      </w:pPr>
    </w:lvl>
    <w:lvl w:ilvl="8" w:tplc="040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1">
    <w:nsid w:val="69FF2CA9"/>
    <w:multiLevelType w:val="multilevel"/>
    <w:tmpl w:val="EB6AEC1E"/>
    <w:lvl w:ilvl="0">
      <w:start w:val="9"/>
      <w:numFmt w:val="decimal"/>
      <w:lvlText w:val="%1.0"/>
      <w:lvlJc w:val="left"/>
      <w:pPr>
        <w:tabs>
          <w:tab w:val="num" w:pos="1860"/>
        </w:tabs>
        <w:ind w:left="1860" w:hanging="7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580"/>
        </w:tabs>
        <w:ind w:left="25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00"/>
        </w:tabs>
        <w:ind w:left="330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20"/>
        </w:tabs>
        <w:ind w:left="402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60"/>
        </w:tabs>
        <w:ind w:left="57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640"/>
        </w:tabs>
        <w:ind w:left="8640" w:hanging="1800"/>
      </w:pPr>
      <w:rPr>
        <w:rFonts w:hint="default"/>
      </w:rPr>
    </w:lvl>
  </w:abstractNum>
  <w:abstractNum w:abstractNumId="12">
    <w:nsid w:val="6A440592"/>
    <w:multiLevelType w:val="multilevel"/>
    <w:tmpl w:val="D1BCB830"/>
    <w:lvl w:ilvl="0">
      <w:start w:val="6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3">
    <w:nsid w:val="6BEE699B"/>
    <w:multiLevelType w:val="multilevel"/>
    <w:tmpl w:val="783069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6E8C5223"/>
    <w:multiLevelType w:val="multilevel"/>
    <w:tmpl w:val="B412AAD2"/>
    <w:lvl w:ilvl="0">
      <w:start w:val="5"/>
      <w:numFmt w:val="decimal"/>
      <w:lvlText w:val="%1.0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/>
      </w:rPr>
    </w:lvl>
  </w:abstractNum>
  <w:abstractNum w:abstractNumId="15">
    <w:nsid w:val="76933028"/>
    <w:multiLevelType w:val="multilevel"/>
    <w:tmpl w:val="80305A6E"/>
    <w:lvl w:ilvl="0">
      <w:start w:val="5"/>
      <w:numFmt w:val="decimal"/>
      <w:lvlText w:val="%1.0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abstractNum w:abstractNumId="16">
    <w:nsid w:val="7BDF5A3C"/>
    <w:multiLevelType w:val="multilevel"/>
    <w:tmpl w:val="9AD44352"/>
    <w:lvl w:ilvl="0">
      <w:start w:val="6"/>
      <w:numFmt w:val="decimal"/>
      <w:lvlText w:val="%1.0"/>
      <w:lvlJc w:val="left"/>
      <w:pPr>
        <w:tabs>
          <w:tab w:val="num" w:pos="1380"/>
        </w:tabs>
        <w:ind w:left="1380" w:hanging="6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2100"/>
        </w:tabs>
        <w:ind w:left="210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600"/>
        </w:tabs>
        <w:ind w:left="36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5400"/>
        </w:tabs>
        <w:ind w:left="54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6480"/>
        </w:tabs>
        <w:ind w:left="648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7200"/>
        </w:tabs>
        <w:ind w:left="720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800"/>
      </w:pPr>
      <w:rPr>
        <w:rFonts w:hint="default"/>
        <w:b w:val="0"/>
      </w:rPr>
    </w:lvl>
  </w:abstractNum>
  <w:num w:numId="1">
    <w:abstractNumId w:val="7"/>
  </w:num>
  <w:num w:numId="2">
    <w:abstractNumId w:val="4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8"/>
    <w:lvlOverride w:ilvl="0">
      <w:startOverride w:val="5"/>
    </w:lvlOverride>
    <w:lvlOverride w:ilvl="1">
      <w:startOverride w:val="2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</w:num>
  <w:num w:numId="7">
    <w:abstractNumId w:val="11"/>
  </w:num>
  <w:num w:numId="8">
    <w:abstractNumId w:val="14"/>
  </w:num>
  <w:num w:numId="9">
    <w:abstractNumId w:val="13"/>
  </w:num>
  <w:num w:numId="10">
    <w:abstractNumId w:val="15"/>
  </w:num>
  <w:num w:numId="11">
    <w:abstractNumId w:val="5"/>
  </w:num>
  <w:num w:numId="12">
    <w:abstractNumId w:val="0"/>
  </w:num>
  <w:num w:numId="13">
    <w:abstractNumId w:val="12"/>
  </w:num>
  <w:num w:numId="14">
    <w:abstractNumId w:val="3"/>
  </w:num>
  <w:num w:numId="15">
    <w:abstractNumId w:val="2"/>
  </w:num>
  <w:num w:numId="16">
    <w:abstractNumId w:val="10"/>
  </w:num>
  <w:num w:numId="17">
    <w:abstractNumId w:val="9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proofState w:spelling="clean" w:grammar="clean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F1086E"/>
    <w:rsid w:val="001169D1"/>
    <w:rsid w:val="00121FD2"/>
    <w:rsid w:val="001952E1"/>
    <w:rsid w:val="00203146"/>
    <w:rsid w:val="00230449"/>
    <w:rsid w:val="002504A5"/>
    <w:rsid w:val="003453B0"/>
    <w:rsid w:val="00393235"/>
    <w:rsid w:val="0046410C"/>
    <w:rsid w:val="00480CC5"/>
    <w:rsid w:val="004C546D"/>
    <w:rsid w:val="004E17AF"/>
    <w:rsid w:val="004F27A4"/>
    <w:rsid w:val="00515670"/>
    <w:rsid w:val="0053449C"/>
    <w:rsid w:val="005403A5"/>
    <w:rsid w:val="005448CA"/>
    <w:rsid w:val="0057004B"/>
    <w:rsid w:val="005F4076"/>
    <w:rsid w:val="00612627"/>
    <w:rsid w:val="00630CE0"/>
    <w:rsid w:val="006767ED"/>
    <w:rsid w:val="00683F15"/>
    <w:rsid w:val="006C69A8"/>
    <w:rsid w:val="006E4C37"/>
    <w:rsid w:val="006E79F5"/>
    <w:rsid w:val="006F7A39"/>
    <w:rsid w:val="007374DE"/>
    <w:rsid w:val="007D0C23"/>
    <w:rsid w:val="00820A11"/>
    <w:rsid w:val="00825F79"/>
    <w:rsid w:val="00857611"/>
    <w:rsid w:val="00887D9D"/>
    <w:rsid w:val="008E2547"/>
    <w:rsid w:val="0090703E"/>
    <w:rsid w:val="00944BA6"/>
    <w:rsid w:val="009B7DEC"/>
    <w:rsid w:val="009E4B87"/>
    <w:rsid w:val="00A00613"/>
    <w:rsid w:val="00A06C1D"/>
    <w:rsid w:val="00A2739C"/>
    <w:rsid w:val="00A703AF"/>
    <w:rsid w:val="00AD7CE4"/>
    <w:rsid w:val="00AE5C9D"/>
    <w:rsid w:val="00AF0597"/>
    <w:rsid w:val="00B1000E"/>
    <w:rsid w:val="00B41D61"/>
    <w:rsid w:val="00B56241"/>
    <w:rsid w:val="00B7210D"/>
    <w:rsid w:val="00C35E7C"/>
    <w:rsid w:val="00D16C0F"/>
    <w:rsid w:val="00D37D88"/>
    <w:rsid w:val="00D85901"/>
    <w:rsid w:val="00DE4BA3"/>
    <w:rsid w:val="00DE5301"/>
    <w:rsid w:val="00DE7483"/>
    <w:rsid w:val="00ED5B9B"/>
    <w:rsid w:val="00EE34A6"/>
    <w:rsid w:val="00EE47F1"/>
    <w:rsid w:val="00F1086E"/>
    <w:rsid w:val="00F33926"/>
    <w:rsid w:val="00F535D0"/>
    <w:rsid w:val="00F610D6"/>
    <w:rsid w:val="00FA56FB"/>
    <w:rsid w:val="00FB5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47F1"/>
    <w:rPr>
      <w:sz w:val="24"/>
      <w:szCs w:val="24"/>
    </w:rPr>
  </w:style>
  <w:style w:type="paragraph" w:styleId="Heading1">
    <w:name w:val="heading 1"/>
    <w:basedOn w:val="Normal"/>
    <w:next w:val="Normal"/>
    <w:qFormat/>
    <w:rsid w:val="00EE47F1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EE47F1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EE47F1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EE47F1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EE47F1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EE47F1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E47F1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EE47F1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EE47F1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EE47F1"/>
    <w:pPr>
      <w:ind w:left="720"/>
    </w:pPr>
  </w:style>
  <w:style w:type="paragraph" w:styleId="BodyTextIndent2">
    <w:name w:val="Body Text Indent 2"/>
    <w:basedOn w:val="Normal"/>
    <w:semiHidden/>
    <w:rsid w:val="00EE47F1"/>
    <w:pPr>
      <w:ind w:left="1440" w:hanging="720"/>
    </w:pPr>
  </w:style>
  <w:style w:type="paragraph" w:styleId="Header">
    <w:name w:val="header"/>
    <w:basedOn w:val="Normal"/>
    <w:semiHidden/>
    <w:rsid w:val="00EE47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EE47F1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EE47F1"/>
    <w:pPr>
      <w:ind w:left="840"/>
    </w:pPr>
  </w:style>
  <w:style w:type="paragraph" w:styleId="BlockText">
    <w:name w:val="Block Text"/>
    <w:basedOn w:val="Normal"/>
    <w:semiHidden/>
    <w:rsid w:val="00EE47F1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EE47F1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EE34A6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EE47F1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EE34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641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SOP Tamplet...dot</Template>
  <TotalTime>149</TotalTime>
  <Pages>2</Pages>
  <Words>225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1547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yaswant</cp:lastModifiedBy>
  <cp:revision>22</cp:revision>
  <cp:lastPrinted>2009-06-26T07:27:00Z</cp:lastPrinted>
  <dcterms:created xsi:type="dcterms:W3CDTF">2009-05-11T10:38:00Z</dcterms:created>
  <dcterms:modified xsi:type="dcterms:W3CDTF">2009-06-26T07:31:00Z</dcterms:modified>
</cp:coreProperties>
</file>